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544"/>
        <w:tblW w:w="10774" w:type="dxa"/>
        <w:tblLayout w:type="fixed"/>
        <w:tblLook w:val="04A0"/>
      </w:tblPr>
      <w:tblGrid>
        <w:gridCol w:w="4644"/>
        <w:gridCol w:w="1418"/>
        <w:gridCol w:w="4712"/>
      </w:tblGrid>
      <w:tr w:rsidR="007D3D34" w:rsidRPr="006F139F" w:rsidTr="00DD6D21">
        <w:trPr>
          <w:trHeight w:val="1977"/>
        </w:trPr>
        <w:tc>
          <w:tcPr>
            <w:tcW w:w="4644" w:type="dxa"/>
          </w:tcPr>
          <w:p w:rsidR="007D3D34" w:rsidRPr="006F139F" w:rsidRDefault="007D3D34" w:rsidP="00DD6D21">
            <w:pPr>
              <w:ind w:right="-1320" w:firstLine="4599"/>
              <w:rPr>
                <w:sz w:val="24"/>
                <w:szCs w:val="24"/>
              </w:rPr>
            </w:pPr>
          </w:p>
          <w:p w:rsidR="007D3D34" w:rsidRPr="006F139F" w:rsidRDefault="007D3D34" w:rsidP="00DD6D21">
            <w:pPr>
              <w:jc w:val="center"/>
              <w:rPr>
                <w:b/>
                <w:bCs/>
                <w:sz w:val="24"/>
                <w:szCs w:val="24"/>
              </w:rPr>
            </w:pPr>
            <w:r w:rsidRPr="006F139F">
              <w:rPr>
                <w:b/>
                <w:bCs/>
                <w:sz w:val="24"/>
                <w:szCs w:val="24"/>
              </w:rPr>
              <w:t>Муниципальное казенное учреждение</w:t>
            </w:r>
          </w:p>
          <w:p w:rsidR="007D3D34" w:rsidRPr="006F139F" w:rsidRDefault="007D3D34" w:rsidP="00DD6D21">
            <w:pPr>
              <w:jc w:val="center"/>
              <w:rPr>
                <w:b/>
                <w:bCs/>
                <w:sz w:val="24"/>
                <w:szCs w:val="24"/>
              </w:rPr>
            </w:pPr>
            <w:r w:rsidRPr="006F139F">
              <w:rPr>
                <w:b/>
                <w:bCs/>
                <w:sz w:val="24"/>
                <w:szCs w:val="24"/>
              </w:rPr>
              <w:t>«Отдел образования»</w:t>
            </w:r>
          </w:p>
          <w:p w:rsidR="007D3D34" w:rsidRPr="006F139F" w:rsidRDefault="007D3D34" w:rsidP="00DD6D21">
            <w:pPr>
              <w:jc w:val="center"/>
              <w:rPr>
                <w:b/>
                <w:bCs/>
                <w:sz w:val="24"/>
                <w:szCs w:val="24"/>
              </w:rPr>
            </w:pPr>
            <w:r w:rsidRPr="006F139F">
              <w:rPr>
                <w:b/>
                <w:bCs/>
                <w:sz w:val="24"/>
                <w:szCs w:val="24"/>
              </w:rPr>
              <w:t>Исполнительного комитета</w:t>
            </w:r>
          </w:p>
          <w:p w:rsidR="007D3D34" w:rsidRPr="006F139F" w:rsidRDefault="007D3D34" w:rsidP="00DD6D21">
            <w:pPr>
              <w:jc w:val="center"/>
              <w:rPr>
                <w:b/>
                <w:bCs/>
                <w:sz w:val="24"/>
                <w:szCs w:val="24"/>
              </w:rPr>
            </w:pPr>
            <w:r w:rsidRPr="006F139F">
              <w:rPr>
                <w:b/>
                <w:bCs/>
                <w:sz w:val="24"/>
                <w:szCs w:val="24"/>
              </w:rPr>
              <w:t>Мензелинского муниципального района</w:t>
            </w:r>
          </w:p>
          <w:p w:rsidR="007D3D34" w:rsidRPr="006F139F" w:rsidRDefault="007D3D34" w:rsidP="00DD6D21">
            <w:pPr>
              <w:jc w:val="center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423700, г"/>
              </w:smartTagPr>
              <w:r w:rsidRPr="006F139F">
                <w:rPr>
                  <w:sz w:val="24"/>
                  <w:szCs w:val="24"/>
                </w:rPr>
                <w:t>423700, г</w:t>
              </w:r>
            </w:smartTag>
            <w:r w:rsidRPr="006F139F">
              <w:rPr>
                <w:sz w:val="24"/>
                <w:szCs w:val="24"/>
              </w:rPr>
              <w:t xml:space="preserve">. Мензелинск, ул. Тукая, 13 </w:t>
            </w:r>
          </w:p>
          <w:p w:rsidR="007D3D34" w:rsidRPr="006F139F" w:rsidRDefault="007D3D34" w:rsidP="00DD6D21">
            <w:pPr>
              <w:jc w:val="center"/>
              <w:rPr>
                <w:sz w:val="24"/>
                <w:szCs w:val="24"/>
              </w:rPr>
            </w:pPr>
            <w:r w:rsidRPr="006F139F">
              <w:rPr>
                <w:sz w:val="24"/>
                <w:szCs w:val="24"/>
              </w:rPr>
              <w:t xml:space="preserve"> Тел 3-19-06</w:t>
            </w:r>
          </w:p>
        </w:tc>
        <w:tc>
          <w:tcPr>
            <w:tcW w:w="1418" w:type="dxa"/>
          </w:tcPr>
          <w:p w:rsidR="007D3D34" w:rsidRPr="006F139F" w:rsidRDefault="007D3D34" w:rsidP="00DD6D21">
            <w:pPr>
              <w:ind w:right="84"/>
              <w:rPr>
                <w:b/>
                <w:sz w:val="24"/>
                <w:szCs w:val="24"/>
              </w:rPr>
            </w:pPr>
          </w:p>
          <w:p w:rsidR="007D3D34" w:rsidRPr="006F139F" w:rsidRDefault="007D3D34" w:rsidP="00DD6D21">
            <w:pPr>
              <w:ind w:right="84"/>
              <w:rPr>
                <w:b/>
                <w:sz w:val="24"/>
                <w:szCs w:val="24"/>
              </w:rPr>
            </w:pPr>
          </w:p>
          <w:p w:rsidR="007D3D34" w:rsidRPr="006F139F" w:rsidRDefault="007D3D34" w:rsidP="00DD6D21">
            <w:pPr>
              <w:pStyle w:val="2"/>
              <w:rPr>
                <w:b w:val="0"/>
                <w:szCs w:val="24"/>
              </w:rPr>
            </w:pPr>
            <w:r>
              <w:rPr>
                <w:noProof/>
                <w:szCs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65405</wp:posOffset>
                  </wp:positionV>
                  <wp:extent cx="695960" cy="647700"/>
                  <wp:effectExtent l="0" t="0" r="889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D3D34" w:rsidRPr="006F139F" w:rsidRDefault="007D3D34" w:rsidP="00DD6D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12" w:type="dxa"/>
          </w:tcPr>
          <w:p w:rsidR="007D3D34" w:rsidRPr="00384E01" w:rsidRDefault="007D3D34" w:rsidP="00DD6D21">
            <w:pPr>
              <w:rPr>
                <w:sz w:val="24"/>
                <w:szCs w:val="24"/>
              </w:rPr>
            </w:pPr>
          </w:p>
          <w:p w:rsidR="007D3D34" w:rsidRPr="00384E01" w:rsidRDefault="007D3D34" w:rsidP="00DD6D21">
            <w:pPr>
              <w:pStyle w:val="1"/>
              <w:tabs>
                <w:tab w:val="left" w:pos="3895"/>
              </w:tabs>
              <w:ind w:right="201"/>
              <w:jc w:val="center"/>
              <w:rPr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Минз</w:t>
            </w:r>
            <w:r>
              <w:rPr>
                <w:sz w:val="24"/>
                <w:szCs w:val="24"/>
                <w:lang w:val="tt-RU"/>
              </w:rPr>
              <w:t>ә</w:t>
            </w:r>
            <w:r w:rsidRPr="00384E01">
              <w:rPr>
                <w:sz w:val="24"/>
                <w:szCs w:val="24"/>
                <w:lang w:val="be-BY"/>
              </w:rPr>
              <w:t>л</w:t>
            </w:r>
            <w:r>
              <w:rPr>
                <w:sz w:val="24"/>
                <w:szCs w:val="24"/>
                <w:lang w:val="tt-RU"/>
              </w:rPr>
              <w:t>ә</w:t>
            </w:r>
            <w:r w:rsidRPr="00384E01">
              <w:rPr>
                <w:sz w:val="24"/>
                <w:szCs w:val="24"/>
                <w:lang w:val="be-BY"/>
              </w:rPr>
              <w:t xml:space="preserve"> муниципаль районы</w:t>
            </w:r>
          </w:p>
          <w:p w:rsidR="007D3D34" w:rsidRPr="00384E01" w:rsidRDefault="007D3D34" w:rsidP="00DD6D21">
            <w:pPr>
              <w:pStyle w:val="1"/>
              <w:tabs>
                <w:tab w:val="left" w:pos="3895"/>
              </w:tabs>
              <w:ind w:right="201"/>
              <w:jc w:val="center"/>
              <w:rPr>
                <w:b w:val="0"/>
                <w:sz w:val="24"/>
                <w:szCs w:val="24"/>
                <w:lang w:val="be-BY"/>
              </w:rPr>
            </w:pPr>
            <w:r>
              <w:rPr>
                <w:sz w:val="24"/>
                <w:szCs w:val="24"/>
                <w:lang w:val="be-BY"/>
              </w:rPr>
              <w:t>Башкарма комитетының “Мәгариф  бү</w:t>
            </w:r>
            <w:r w:rsidRPr="00384E01">
              <w:rPr>
                <w:sz w:val="24"/>
                <w:szCs w:val="24"/>
                <w:lang w:val="be-BY"/>
              </w:rPr>
              <w:t>леге “ муниципаль казна учреждениесе</w:t>
            </w:r>
          </w:p>
          <w:p w:rsidR="007D3D34" w:rsidRPr="00384E01" w:rsidRDefault="007D3D34" w:rsidP="00DD6D21">
            <w:pPr>
              <w:jc w:val="center"/>
              <w:rPr>
                <w:sz w:val="24"/>
                <w:szCs w:val="24"/>
                <w:lang w:val="be-BY"/>
              </w:rPr>
            </w:pPr>
            <w:r w:rsidRPr="00384E01">
              <w:rPr>
                <w:sz w:val="24"/>
                <w:szCs w:val="24"/>
                <w:lang w:val="be-BY"/>
              </w:rPr>
              <w:t>423700, Минзәлә ш., Тукай ур., 13</w:t>
            </w:r>
          </w:p>
          <w:p w:rsidR="007D3D34" w:rsidRPr="00384E01" w:rsidRDefault="007D3D34" w:rsidP="00DD6D21">
            <w:pPr>
              <w:jc w:val="center"/>
              <w:rPr>
                <w:sz w:val="24"/>
                <w:szCs w:val="24"/>
              </w:rPr>
            </w:pPr>
            <w:r w:rsidRPr="00384E01">
              <w:rPr>
                <w:sz w:val="24"/>
                <w:szCs w:val="24"/>
              </w:rPr>
              <w:t>Тел. 3-19-06</w:t>
            </w:r>
          </w:p>
        </w:tc>
      </w:tr>
    </w:tbl>
    <w:p w:rsidR="007D3D34" w:rsidRPr="00360504" w:rsidRDefault="007D3D34" w:rsidP="007D3D34">
      <w:pPr>
        <w:rPr>
          <w:vanish/>
        </w:rPr>
      </w:pPr>
    </w:p>
    <w:tbl>
      <w:tblPr>
        <w:tblpPr w:leftFromText="180" w:rightFromText="180" w:vertAnchor="text" w:horzAnchor="margin" w:tblpXSpec="center" w:tblpY="-544"/>
        <w:tblW w:w="10632" w:type="dxa"/>
        <w:tblLayout w:type="fixed"/>
        <w:tblLook w:val="04A0"/>
      </w:tblPr>
      <w:tblGrid>
        <w:gridCol w:w="4395"/>
        <w:gridCol w:w="1559"/>
        <w:gridCol w:w="4678"/>
      </w:tblGrid>
      <w:tr w:rsidR="007D3D34" w:rsidTr="00DD6D21">
        <w:tc>
          <w:tcPr>
            <w:tcW w:w="4395" w:type="dxa"/>
          </w:tcPr>
          <w:p w:rsidR="007D3D34" w:rsidRDefault="007D3D34" w:rsidP="00DD6D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7D3D34" w:rsidRDefault="007D3D34" w:rsidP="00DD6D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:rsidR="007D3D34" w:rsidRDefault="007D3D34" w:rsidP="00DD6D21">
            <w:pPr>
              <w:jc w:val="center"/>
              <w:rPr>
                <w:sz w:val="24"/>
                <w:szCs w:val="24"/>
              </w:rPr>
            </w:pPr>
          </w:p>
        </w:tc>
      </w:tr>
    </w:tbl>
    <w:p w:rsidR="007D3D34" w:rsidRPr="001D553C" w:rsidRDefault="007D3D34" w:rsidP="007D3D34">
      <w:pPr>
        <w:jc w:val="center"/>
        <w:rPr>
          <w:sz w:val="24"/>
          <w:szCs w:val="24"/>
        </w:rPr>
      </w:pPr>
    </w:p>
    <w:p w:rsidR="007D3D34" w:rsidRPr="001D553C" w:rsidRDefault="007D3D34" w:rsidP="007D3D34">
      <w:pPr>
        <w:jc w:val="center"/>
        <w:rPr>
          <w:sz w:val="24"/>
          <w:szCs w:val="24"/>
        </w:rPr>
      </w:pPr>
      <w:proofErr w:type="gramStart"/>
      <w:r w:rsidRPr="001D553C">
        <w:rPr>
          <w:sz w:val="24"/>
          <w:szCs w:val="24"/>
        </w:rPr>
        <w:t>П</w:t>
      </w:r>
      <w:proofErr w:type="gramEnd"/>
      <w:r w:rsidRPr="001D553C">
        <w:rPr>
          <w:sz w:val="24"/>
          <w:szCs w:val="24"/>
        </w:rPr>
        <w:t xml:space="preserve"> Р И К А З</w:t>
      </w:r>
    </w:p>
    <w:p w:rsidR="007D3D34" w:rsidRPr="001D553C" w:rsidRDefault="007D3D34" w:rsidP="007D3D34">
      <w:pPr>
        <w:jc w:val="center"/>
        <w:rPr>
          <w:sz w:val="24"/>
          <w:szCs w:val="24"/>
        </w:rPr>
      </w:pPr>
    </w:p>
    <w:p w:rsidR="007D3D34" w:rsidRPr="00E62536" w:rsidRDefault="007D3D34" w:rsidP="007D3D34">
      <w:pPr>
        <w:ind w:firstLine="348"/>
        <w:rPr>
          <w:sz w:val="24"/>
          <w:szCs w:val="24"/>
          <w:u w:val="single"/>
        </w:rPr>
      </w:pPr>
      <w:r w:rsidRPr="00324606">
        <w:rPr>
          <w:sz w:val="24"/>
          <w:szCs w:val="24"/>
          <w:u w:val="single"/>
        </w:rPr>
        <w:t>№</w:t>
      </w:r>
      <w:r w:rsidRPr="00324606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>618</w:t>
      </w:r>
      <w:r w:rsidRPr="001D553C">
        <w:rPr>
          <w:sz w:val="24"/>
          <w:szCs w:val="24"/>
        </w:rPr>
        <w:tab/>
      </w:r>
      <w:r w:rsidRPr="001D553C">
        <w:rPr>
          <w:sz w:val="24"/>
          <w:szCs w:val="24"/>
        </w:rPr>
        <w:tab/>
      </w:r>
      <w:r w:rsidRPr="001D553C">
        <w:rPr>
          <w:sz w:val="24"/>
          <w:szCs w:val="24"/>
        </w:rPr>
        <w:tab/>
      </w:r>
      <w:r w:rsidRPr="001D553C">
        <w:rPr>
          <w:sz w:val="24"/>
          <w:szCs w:val="24"/>
        </w:rPr>
        <w:tab/>
      </w:r>
      <w:r w:rsidR="00150229">
        <w:rPr>
          <w:sz w:val="24"/>
          <w:szCs w:val="24"/>
        </w:rPr>
        <w:t xml:space="preserve">                                                       </w:t>
      </w:r>
      <w:r w:rsidRPr="001D553C">
        <w:rPr>
          <w:sz w:val="24"/>
          <w:szCs w:val="24"/>
        </w:rPr>
        <w:t>от «</w:t>
      </w:r>
      <w:r>
        <w:rPr>
          <w:sz w:val="24"/>
          <w:szCs w:val="24"/>
          <w:u w:val="single"/>
        </w:rPr>
        <w:t>26</w:t>
      </w:r>
      <w:r w:rsidRPr="00A32BDB">
        <w:rPr>
          <w:sz w:val="24"/>
          <w:szCs w:val="24"/>
          <w:u w:val="single"/>
        </w:rPr>
        <w:t>»</w:t>
      </w:r>
      <w:r>
        <w:rPr>
          <w:sz w:val="24"/>
          <w:szCs w:val="24"/>
          <w:u w:val="single"/>
        </w:rPr>
        <w:t xml:space="preserve"> октября </w:t>
      </w:r>
      <w:r w:rsidRPr="00A32BDB">
        <w:rPr>
          <w:sz w:val="24"/>
          <w:szCs w:val="24"/>
          <w:u w:val="single"/>
        </w:rPr>
        <w:t xml:space="preserve"> 201</w:t>
      </w:r>
      <w:r>
        <w:rPr>
          <w:sz w:val="24"/>
          <w:szCs w:val="24"/>
          <w:u w:val="single"/>
        </w:rPr>
        <w:t>8</w:t>
      </w:r>
      <w:r w:rsidRPr="00A32BDB">
        <w:rPr>
          <w:sz w:val="24"/>
          <w:szCs w:val="24"/>
          <w:u w:val="single"/>
        </w:rPr>
        <w:t xml:space="preserve"> г</w:t>
      </w:r>
      <w:r w:rsidRPr="00E62536">
        <w:rPr>
          <w:sz w:val="24"/>
          <w:szCs w:val="24"/>
          <w:u w:val="single"/>
        </w:rPr>
        <w:t xml:space="preserve">. </w:t>
      </w:r>
    </w:p>
    <w:p w:rsidR="007D3D34" w:rsidRDefault="007D3D34" w:rsidP="007D3D34">
      <w:pPr>
        <w:ind w:left="348"/>
        <w:rPr>
          <w:sz w:val="24"/>
          <w:szCs w:val="24"/>
        </w:rPr>
      </w:pPr>
    </w:p>
    <w:p w:rsidR="007D3D34" w:rsidRDefault="007D3D34" w:rsidP="00CF721E">
      <w:pPr>
        <w:ind w:left="348"/>
        <w:rPr>
          <w:sz w:val="24"/>
          <w:szCs w:val="24"/>
        </w:rPr>
      </w:pPr>
      <w:r>
        <w:rPr>
          <w:sz w:val="24"/>
          <w:szCs w:val="24"/>
        </w:rPr>
        <w:t xml:space="preserve">«Об организации получения образования </w:t>
      </w:r>
    </w:p>
    <w:p w:rsidR="007D3D34" w:rsidRDefault="007D3D34" w:rsidP="00CF721E">
      <w:pPr>
        <w:ind w:left="348"/>
        <w:rPr>
          <w:sz w:val="24"/>
          <w:szCs w:val="24"/>
        </w:rPr>
      </w:pPr>
      <w:r>
        <w:rPr>
          <w:sz w:val="24"/>
          <w:szCs w:val="24"/>
        </w:rPr>
        <w:t xml:space="preserve">  в семейной форме и в форме самообразования»</w:t>
      </w:r>
    </w:p>
    <w:p w:rsidR="007D3D34" w:rsidRDefault="007D3D34" w:rsidP="007D3D34">
      <w:pPr>
        <w:ind w:left="348"/>
        <w:rPr>
          <w:sz w:val="24"/>
          <w:szCs w:val="24"/>
        </w:rPr>
      </w:pPr>
    </w:p>
    <w:p w:rsidR="007D3D34" w:rsidRDefault="007D3D34" w:rsidP="007D3D34">
      <w:pPr>
        <w:ind w:left="34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В соответствии с Федеральным Законом от 29.12.2012г. №273- ФЗ « Об образовании в Российской Федерации»</w:t>
      </w:r>
      <w:r w:rsidR="00342533">
        <w:rPr>
          <w:sz w:val="24"/>
          <w:szCs w:val="24"/>
        </w:rPr>
        <w:t>,</w:t>
      </w:r>
      <w:r>
        <w:rPr>
          <w:sz w:val="24"/>
          <w:szCs w:val="24"/>
        </w:rPr>
        <w:t xml:space="preserve"> письмом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 России №НТ- 39/08 от 15.11.2013 г. «Об организации получения образования в семейной форме»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письмом МО и Н РТ от 08.02.2017 г. №1173/17 «Об организации получения образования в семейной форме и в форме самообразования» , в целях систематизации работы муниципальных общеобразовательных организаций, реализующих основные общеобразовательные программы начального общего, основного общего и среднего общего образования, в части организации получения образования в семейной </w:t>
      </w:r>
      <w:r w:rsidR="009076E4">
        <w:rPr>
          <w:sz w:val="24"/>
          <w:szCs w:val="24"/>
        </w:rPr>
        <w:t>форме и в форме самообразования,</w:t>
      </w:r>
    </w:p>
    <w:p w:rsidR="007D3D34" w:rsidRDefault="007D3D34" w:rsidP="007D3D34">
      <w:pPr>
        <w:ind w:left="348"/>
        <w:jc w:val="center"/>
        <w:rPr>
          <w:sz w:val="24"/>
          <w:szCs w:val="24"/>
        </w:rPr>
      </w:pPr>
      <w:r>
        <w:rPr>
          <w:sz w:val="24"/>
          <w:szCs w:val="24"/>
        </w:rPr>
        <w:t>приказываю:</w:t>
      </w:r>
    </w:p>
    <w:p w:rsidR="00342533" w:rsidRDefault="00342533" w:rsidP="00342533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Специалистам МКУ «Отдел образования», руководителям общеобразовательных организаций: </w:t>
      </w:r>
    </w:p>
    <w:p w:rsidR="00CF721E" w:rsidRDefault="00342533" w:rsidP="00342533">
      <w:pPr>
        <w:pStyle w:val="a3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="00CF721E">
        <w:rPr>
          <w:sz w:val="24"/>
          <w:szCs w:val="24"/>
        </w:rPr>
        <w:t>зять на строгий контроль ведение учета детей, подлежащих обучению и не обучающихся в образовательных организациях, в том числе выбравших семейную форму получения образования или форму самообразования, и соблюдение в муниципальных общеобразовательных организациях требований законодательства при организации и проведении промежуточной и (или) государственной итоговой аттестации экстернами.</w:t>
      </w:r>
    </w:p>
    <w:p w:rsidR="00CF721E" w:rsidRDefault="00342533" w:rsidP="00342533">
      <w:pPr>
        <w:pStyle w:val="a3"/>
        <w:numPr>
          <w:ilvl w:val="1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CF721E" w:rsidRPr="00342533">
        <w:rPr>
          <w:sz w:val="24"/>
          <w:szCs w:val="24"/>
        </w:rPr>
        <w:t xml:space="preserve">существлять сопровождение детей, выбравших  семейную форму получения образования и форму </w:t>
      </w:r>
      <w:r>
        <w:rPr>
          <w:sz w:val="24"/>
          <w:szCs w:val="24"/>
        </w:rPr>
        <w:t xml:space="preserve">самообразования, оказывать необходимую помощь родителям (законным представителям) данной категории детей. </w:t>
      </w:r>
    </w:p>
    <w:p w:rsidR="00342533" w:rsidRDefault="00342533" w:rsidP="00342533">
      <w:pPr>
        <w:pStyle w:val="a3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Назначить кураторами для сопровождения детей, </w:t>
      </w:r>
      <w:r w:rsidRPr="00342533">
        <w:rPr>
          <w:sz w:val="24"/>
          <w:szCs w:val="24"/>
        </w:rPr>
        <w:t xml:space="preserve">выбравших  семейную форму получения образования и форму </w:t>
      </w:r>
      <w:r>
        <w:rPr>
          <w:sz w:val="24"/>
          <w:szCs w:val="24"/>
        </w:rPr>
        <w:t xml:space="preserve">самообразования, заместителей директора по УВР муниципальных общеобразовательных организаций: </w:t>
      </w:r>
    </w:p>
    <w:p w:rsidR="00342533" w:rsidRDefault="00342533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Фатхулл</w:t>
      </w:r>
      <w:r w:rsidR="009249AF">
        <w:rPr>
          <w:sz w:val="24"/>
          <w:szCs w:val="24"/>
        </w:rPr>
        <w:t>ину</w:t>
      </w:r>
      <w:proofErr w:type="spellEnd"/>
      <w:r w:rsidR="009249AF">
        <w:rPr>
          <w:sz w:val="24"/>
          <w:szCs w:val="24"/>
        </w:rPr>
        <w:t xml:space="preserve"> А.Л. -</w:t>
      </w:r>
      <w:r>
        <w:rPr>
          <w:sz w:val="24"/>
          <w:szCs w:val="24"/>
        </w:rPr>
        <w:t>МБОУ «СОШ№1»</w:t>
      </w:r>
      <w:r w:rsidR="005A6B0B">
        <w:rPr>
          <w:sz w:val="24"/>
          <w:szCs w:val="24"/>
        </w:rPr>
        <w:t>;</w:t>
      </w:r>
    </w:p>
    <w:p w:rsidR="00342533" w:rsidRDefault="00342533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Янову </w:t>
      </w:r>
      <w:r w:rsidR="009249AF">
        <w:rPr>
          <w:sz w:val="24"/>
          <w:szCs w:val="24"/>
        </w:rPr>
        <w:t>Е.А.-</w:t>
      </w:r>
      <w:r w:rsidR="005A6B0B">
        <w:rPr>
          <w:sz w:val="24"/>
          <w:szCs w:val="24"/>
        </w:rPr>
        <w:t>МБОУ «СОШ№2»;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Аманову</w:t>
      </w:r>
      <w:proofErr w:type="spellEnd"/>
      <w:r>
        <w:rPr>
          <w:sz w:val="24"/>
          <w:szCs w:val="24"/>
        </w:rPr>
        <w:t xml:space="preserve"> Н.В.-</w:t>
      </w:r>
      <w:r w:rsidR="005A6B0B">
        <w:rPr>
          <w:sz w:val="24"/>
          <w:szCs w:val="24"/>
        </w:rPr>
        <w:t>МБОУ «СОШ№3»;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Маннаеву</w:t>
      </w:r>
      <w:proofErr w:type="spellEnd"/>
      <w:r>
        <w:rPr>
          <w:sz w:val="24"/>
          <w:szCs w:val="24"/>
        </w:rPr>
        <w:t xml:space="preserve"> Д.А.-</w:t>
      </w:r>
      <w:r w:rsidR="005A6B0B">
        <w:rPr>
          <w:sz w:val="24"/>
          <w:szCs w:val="24"/>
        </w:rPr>
        <w:t>МБОУ «Гимназия»;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Насырову Д.Н.-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Аюская</w:t>
      </w:r>
      <w:proofErr w:type="spellEnd"/>
      <w:r w:rsidR="005A6B0B">
        <w:rPr>
          <w:sz w:val="24"/>
          <w:szCs w:val="24"/>
        </w:rPr>
        <w:t xml:space="preserve">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Шарафетдинову</w:t>
      </w:r>
      <w:proofErr w:type="spellEnd"/>
      <w:r>
        <w:rPr>
          <w:sz w:val="24"/>
          <w:szCs w:val="24"/>
        </w:rPr>
        <w:t xml:space="preserve"> Ф.Р.-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Верхнетакерменская</w:t>
      </w:r>
      <w:proofErr w:type="spellEnd"/>
      <w:r w:rsidR="005A6B0B">
        <w:rPr>
          <w:sz w:val="24"/>
          <w:szCs w:val="24"/>
        </w:rPr>
        <w:t xml:space="preserve">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Николаеву Н.М.-</w:t>
      </w:r>
      <w:r w:rsidR="005A6B0B">
        <w:rPr>
          <w:sz w:val="24"/>
          <w:szCs w:val="24"/>
        </w:rPr>
        <w:t>МБОУ «Кадряковская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Шарипову</w:t>
      </w:r>
      <w:proofErr w:type="spellEnd"/>
      <w:r>
        <w:rPr>
          <w:sz w:val="24"/>
          <w:szCs w:val="24"/>
        </w:rPr>
        <w:t xml:space="preserve"> И.Р.-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Калтаковская</w:t>
      </w:r>
      <w:proofErr w:type="spellEnd"/>
      <w:r w:rsidR="005A6B0B">
        <w:rPr>
          <w:sz w:val="24"/>
          <w:szCs w:val="24"/>
        </w:rPr>
        <w:t xml:space="preserve">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Суфиярову</w:t>
      </w:r>
      <w:proofErr w:type="spellEnd"/>
      <w:r>
        <w:rPr>
          <w:sz w:val="24"/>
          <w:szCs w:val="24"/>
        </w:rPr>
        <w:t xml:space="preserve"> Д.И.-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Коноваловская</w:t>
      </w:r>
      <w:proofErr w:type="spellEnd"/>
      <w:r w:rsidR="005A6B0B">
        <w:rPr>
          <w:sz w:val="24"/>
          <w:szCs w:val="24"/>
        </w:rPr>
        <w:t xml:space="preserve">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Тухбатуллину</w:t>
      </w:r>
      <w:proofErr w:type="spellEnd"/>
      <w:r>
        <w:rPr>
          <w:sz w:val="24"/>
          <w:szCs w:val="24"/>
        </w:rPr>
        <w:t xml:space="preserve"> М.Ф.-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Кузембетьевская</w:t>
      </w:r>
      <w:proofErr w:type="spellEnd"/>
      <w:r w:rsidR="005A6B0B">
        <w:rPr>
          <w:sz w:val="24"/>
          <w:szCs w:val="24"/>
        </w:rPr>
        <w:t xml:space="preserve"> СОШ»;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Валееву З.М.-</w:t>
      </w:r>
      <w:r w:rsidR="005A6B0B">
        <w:rPr>
          <w:sz w:val="24"/>
          <w:szCs w:val="24"/>
        </w:rPr>
        <w:t>МБОУ «Матвеевская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Гатауллину</w:t>
      </w:r>
      <w:proofErr w:type="spellEnd"/>
      <w:r>
        <w:rPr>
          <w:sz w:val="24"/>
          <w:szCs w:val="24"/>
        </w:rPr>
        <w:t xml:space="preserve"> Э.Р.-</w:t>
      </w:r>
      <w:r w:rsidR="005A6B0B">
        <w:rPr>
          <w:sz w:val="24"/>
          <w:szCs w:val="24"/>
        </w:rPr>
        <w:t>МБОУ «Николаевская ООШ»;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>Аникину Н.Л.-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Новомазинская</w:t>
      </w:r>
      <w:proofErr w:type="spellEnd"/>
      <w:r w:rsidR="005A6B0B">
        <w:rPr>
          <w:sz w:val="24"/>
          <w:szCs w:val="24"/>
        </w:rPr>
        <w:t xml:space="preserve"> ООШ»</w:t>
      </w:r>
    </w:p>
    <w:p w:rsidR="005A6B0B" w:rsidRDefault="005A6B0B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Галиеву</w:t>
      </w:r>
      <w:proofErr w:type="spellEnd"/>
      <w:r w:rsidR="009249AF">
        <w:rPr>
          <w:sz w:val="24"/>
          <w:szCs w:val="24"/>
        </w:rPr>
        <w:t xml:space="preserve"> Г.У.-</w:t>
      </w:r>
      <w:r>
        <w:rPr>
          <w:sz w:val="24"/>
          <w:szCs w:val="24"/>
        </w:rPr>
        <w:t>МБОУ «</w:t>
      </w:r>
      <w:proofErr w:type="spellStart"/>
      <w:r>
        <w:rPr>
          <w:sz w:val="24"/>
          <w:szCs w:val="24"/>
        </w:rPr>
        <w:t>Подгорнобайларская</w:t>
      </w:r>
      <w:proofErr w:type="spellEnd"/>
      <w:r>
        <w:rPr>
          <w:sz w:val="24"/>
          <w:szCs w:val="24"/>
        </w:rPr>
        <w:t xml:space="preserve"> ООШ»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lastRenderedPageBreak/>
        <w:t>Зарипову</w:t>
      </w:r>
      <w:proofErr w:type="spellEnd"/>
      <w:r>
        <w:rPr>
          <w:sz w:val="24"/>
          <w:szCs w:val="24"/>
        </w:rPr>
        <w:t xml:space="preserve"> Ф.Ф.-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Татарскомушугинская</w:t>
      </w:r>
      <w:proofErr w:type="spellEnd"/>
      <w:r w:rsidR="005A6B0B">
        <w:rPr>
          <w:sz w:val="24"/>
          <w:szCs w:val="24"/>
        </w:rPr>
        <w:t xml:space="preserve"> СОШ»;</w:t>
      </w:r>
    </w:p>
    <w:p w:rsidR="005A6B0B" w:rsidRDefault="009249AF" w:rsidP="00342533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Закирову</w:t>
      </w:r>
      <w:proofErr w:type="spellEnd"/>
      <w:r>
        <w:rPr>
          <w:sz w:val="24"/>
          <w:szCs w:val="24"/>
        </w:rPr>
        <w:t xml:space="preserve"> Л.Н.-</w:t>
      </w:r>
      <w:r w:rsidR="005A6B0B">
        <w:rPr>
          <w:sz w:val="24"/>
          <w:szCs w:val="24"/>
        </w:rPr>
        <w:t>МБОУ «</w:t>
      </w:r>
      <w:proofErr w:type="spellStart"/>
      <w:r w:rsidR="005A6B0B">
        <w:rPr>
          <w:sz w:val="24"/>
          <w:szCs w:val="24"/>
        </w:rPr>
        <w:t>Урусовская</w:t>
      </w:r>
      <w:proofErr w:type="spellEnd"/>
      <w:r w:rsidR="005A6B0B">
        <w:rPr>
          <w:sz w:val="24"/>
          <w:szCs w:val="24"/>
        </w:rPr>
        <w:t xml:space="preserve"> ООШ»;</w:t>
      </w:r>
    </w:p>
    <w:p w:rsidR="009076E4" w:rsidRDefault="009249AF" w:rsidP="009076E4">
      <w:pPr>
        <w:pStyle w:val="a3"/>
        <w:numPr>
          <w:ilvl w:val="0"/>
          <w:numId w:val="3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Галееву</w:t>
      </w:r>
      <w:proofErr w:type="spellEnd"/>
      <w:r>
        <w:rPr>
          <w:sz w:val="24"/>
          <w:szCs w:val="24"/>
        </w:rPr>
        <w:t xml:space="preserve"> Е.И.-</w:t>
      </w:r>
      <w:bookmarkStart w:id="0" w:name="_GoBack"/>
      <w:bookmarkEnd w:id="0"/>
      <w:r w:rsidR="005A6B0B">
        <w:rPr>
          <w:sz w:val="24"/>
          <w:szCs w:val="24"/>
        </w:rPr>
        <w:t>ГБОУ «Кадетская школа».</w:t>
      </w:r>
    </w:p>
    <w:p w:rsidR="009076E4" w:rsidRPr="009076E4" w:rsidRDefault="009076E4" w:rsidP="009076E4">
      <w:pPr>
        <w:pStyle w:val="a3"/>
        <w:ind w:left="1788"/>
        <w:jc w:val="both"/>
        <w:rPr>
          <w:sz w:val="24"/>
          <w:szCs w:val="24"/>
        </w:rPr>
      </w:pPr>
    </w:p>
    <w:p w:rsidR="009076E4" w:rsidRPr="009076E4" w:rsidRDefault="009076E4" w:rsidP="009076E4">
      <w:pPr>
        <w:pStyle w:val="a3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Ответственность за работу по  организации </w:t>
      </w:r>
      <w:r w:rsidRPr="009076E4">
        <w:rPr>
          <w:sz w:val="24"/>
          <w:szCs w:val="24"/>
        </w:rPr>
        <w:t xml:space="preserve"> получения образования  в семейной </w:t>
      </w:r>
      <w:r>
        <w:rPr>
          <w:sz w:val="24"/>
          <w:szCs w:val="24"/>
        </w:rPr>
        <w:t>форме и в форме самообразования в Мензелинском муниципальном районе возложить на заместителя Султанову А.А.</w:t>
      </w:r>
    </w:p>
    <w:p w:rsidR="007D3D34" w:rsidRPr="00B6774A" w:rsidRDefault="007D3D34" w:rsidP="00AD625A">
      <w:pPr>
        <w:rPr>
          <w:sz w:val="24"/>
          <w:szCs w:val="24"/>
        </w:rPr>
      </w:pPr>
    </w:p>
    <w:p w:rsidR="007D3D34" w:rsidRPr="00955DD4" w:rsidRDefault="007D3D34" w:rsidP="007D3D34">
      <w:pPr>
        <w:ind w:firstLine="348"/>
        <w:rPr>
          <w:sz w:val="24"/>
          <w:szCs w:val="24"/>
        </w:rPr>
      </w:pPr>
      <w:r>
        <w:rPr>
          <w:sz w:val="24"/>
          <w:szCs w:val="24"/>
        </w:rPr>
        <w:t>Руководитель</w:t>
      </w:r>
      <w:r w:rsidRPr="00955DD4">
        <w:rPr>
          <w:sz w:val="24"/>
          <w:szCs w:val="24"/>
        </w:rPr>
        <w:t xml:space="preserve"> М</w:t>
      </w:r>
      <w:r>
        <w:rPr>
          <w:sz w:val="24"/>
          <w:szCs w:val="24"/>
        </w:rPr>
        <w:t>К</w:t>
      </w:r>
      <w:r w:rsidRPr="00955DD4">
        <w:rPr>
          <w:sz w:val="24"/>
          <w:szCs w:val="24"/>
        </w:rPr>
        <w:t>У «Отдел образования»</w:t>
      </w:r>
    </w:p>
    <w:p w:rsidR="007D3D34" w:rsidRDefault="007D3D34" w:rsidP="007D3D34">
      <w:pPr>
        <w:ind w:firstLine="348"/>
        <w:rPr>
          <w:sz w:val="24"/>
          <w:szCs w:val="24"/>
        </w:rPr>
      </w:pPr>
      <w:r w:rsidRPr="00955DD4">
        <w:rPr>
          <w:sz w:val="24"/>
          <w:szCs w:val="24"/>
        </w:rPr>
        <w:t>Испо</w:t>
      </w:r>
      <w:r>
        <w:rPr>
          <w:sz w:val="24"/>
          <w:szCs w:val="24"/>
        </w:rPr>
        <w:t>лнительного комитета</w:t>
      </w:r>
    </w:p>
    <w:p w:rsidR="007D3D34" w:rsidRPr="0065078B" w:rsidRDefault="007D3D34" w:rsidP="007D3D34">
      <w:pPr>
        <w:ind w:firstLine="348"/>
        <w:rPr>
          <w:sz w:val="24"/>
          <w:szCs w:val="24"/>
        </w:rPr>
      </w:pPr>
      <w:r w:rsidRPr="00955DD4">
        <w:rPr>
          <w:sz w:val="24"/>
          <w:szCs w:val="24"/>
        </w:rPr>
        <w:t>Мензелинского муниципального района</w:t>
      </w:r>
      <w:r>
        <w:rPr>
          <w:sz w:val="24"/>
          <w:szCs w:val="24"/>
        </w:rPr>
        <w:t xml:space="preserve"> РТ</w:t>
      </w:r>
      <w:r w:rsidRPr="00955DD4">
        <w:rPr>
          <w:sz w:val="24"/>
          <w:szCs w:val="24"/>
        </w:rPr>
        <w:tab/>
        <w:t>Н.С. Габдуллин</w:t>
      </w:r>
    </w:p>
    <w:p w:rsidR="007B73EE" w:rsidRDefault="007B73EE"/>
    <w:sectPr w:rsidR="007B73EE" w:rsidSect="009728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E2B28"/>
    <w:multiLevelType w:val="multilevel"/>
    <w:tmpl w:val="2836035A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">
    <w:nsid w:val="36522FE3"/>
    <w:multiLevelType w:val="hybridMultilevel"/>
    <w:tmpl w:val="9588312A"/>
    <w:lvl w:ilvl="0" w:tplc="04190005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2">
    <w:nsid w:val="511C5CC4"/>
    <w:multiLevelType w:val="hybridMultilevel"/>
    <w:tmpl w:val="41245F80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87865"/>
    <w:rsid w:val="00150229"/>
    <w:rsid w:val="00342533"/>
    <w:rsid w:val="00387865"/>
    <w:rsid w:val="005A6B0B"/>
    <w:rsid w:val="007B73EE"/>
    <w:rsid w:val="007D3D34"/>
    <w:rsid w:val="009076E4"/>
    <w:rsid w:val="009249AF"/>
    <w:rsid w:val="009728CC"/>
    <w:rsid w:val="00AD625A"/>
    <w:rsid w:val="00CF72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D3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D3D34"/>
    <w:pPr>
      <w:keepNext/>
      <w:ind w:firstLine="567"/>
      <w:jc w:val="both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3D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D3D34"/>
    <w:pPr>
      <w:ind w:right="84"/>
    </w:pPr>
    <w:rPr>
      <w:rFonts w:ascii="Academy" w:hAnsi="Academy"/>
      <w:b/>
      <w:sz w:val="24"/>
    </w:rPr>
  </w:style>
  <w:style w:type="character" w:customStyle="1" w:styleId="20">
    <w:name w:val="Основной текст 2 Знак"/>
    <w:basedOn w:val="a0"/>
    <w:link w:val="2"/>
    <w:rsid w:val="007D3D34"/>
    <w:rPr>
      <w:rFonts w:ascii="Academy" w:eastAsia="Times New Roman" w:hAnsi="Academy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CF72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3D3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D3D34"/>
    <w:pPr>
      <w:keepNext/>
      <w:ind w:firstLine="567"/>
      <w:jc w:val="both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D3D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rsid w:val="007D3D34"/>
    <w:pPr>
      <w:ind w:right="84"/>
    </w:pPr>
    <w:rPr>
      <w:rFonts w:ascii="Academy" w:hAnsi="Academy"/>
      <w:b/>
      <w:sz w:val="24"/>
    </w:rPr>
  </w:style>
  <w:style w:type="character" w:customStyle="1" w:styleId="20">
    <w:name w:val="Основной текст 2 Знак"/>
    <w:basedOn w:val="a0"/>
    <w:link w:val="2"/>
    <w:rsid w:val="007D3D34"/>
    <w:rPr>
      <w:rFonts w:ascii="Academy" w:eastAsia="Times New Roman" w:hAnsi="Academy" w:cs="Times New Roman"/>
      <w:b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CF721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Султанова</dc:creator>
  <cp:keywords/>
  <dc:description/>
  <cp:lastModifiedBy>Hewlett-Packard Company</cp:lastModifiedBy>
  <cp:revision>5</cp:revision>
  <cp:lastPrinted>2018-10-26T09:26:00Z</cp:lastPrinted>
  <dcterms:created xsi:type="dcterms:W3CDTF">2018-10-26T06:49:00Z</dcterms:created>
  <dcterms:modified xsi:type="dcterms:W3CDTF">2019-01-14T17:15:00Z</dcterms:modified>
</cp:coreProperties>
</file>